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514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CA1434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BOMBA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Proc</w:t>
                            </w:r>
                            <w:r w:rsidRPr="005B676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="00B941C1" w:rsidRPr="005B676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25351.572886/2018-77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tbl>
                            <w:tblPr>
                              <w:tblStyle w:val="Tabelacomgrade"/>
                              <w:tblW w:w="53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3"/>
                            </w:tblGrid>
                            <w:tr w:rsidR="00B23689" w:rsidRPr="00F5749F" w:rsidTr="00B23689">
                              <w:trPr>
                                <w:trHeight w:val="268"/>
                              </w:trPr>
                              <w:tc>
                                <w:tcPr>
                                  <w:tcW w:w="5383" w:type="dxa"/>
                                  <w:shd w:val="clear" w:color="auto" w:fill="0D0D0D" w:themeFill="text1" w:themeFillTint="F2"/>
                                </w:tcPr>
                                <w:p w:rsidR="00B23689" w:rsidRPr="00F5749F" w:rsidRDefault="00B23689" w:rsidP="00B23689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PRINCIPAIS ADVERTÊNCIAS</w:t>
                                  </w:r>
                                </w:p>
                              </w:tc>
                            </w:tr>
                          </w:tbl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6GKAIAACs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CA1434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SHAMPOO BOMBA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Proc</w:t>
                      </w:r>
                      <w:r w:rsidRPr="005B676E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.: </w:t>
                      </w:r>
                      <w:r w:rsidR="00B941C1" w:rsidRPr="005B676E">
                        <w:rPr>
                          <w:rFonts w:ascii="Myriad Pro" w:hAnsi="Myriad Pro"/>
                          <w:sz w:val="18"/>
                          <w:szCs w:val="18"/>
                        </w:rPr>
                        <w:t>25351.572886/2018-77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tbl>
                      <w:tblPr>
                        <w:tblStyle w:val="Tabelacomgrade"/>
                        <w:tblW w:w="5383" w:type="dxa"/>
                        <w:tblLook w:val="04A0" w:firstRow="1" w:lastRow="0" w:firstColumn="1" w:lastColumn="0" w:noHBand="0" w:noVBand="1"/>
                      </w:tblPr>
                      <w:tblGrid>
                        <w:gridCol w:w="5383"/>
                      </w:tblGrid>
                      <w:tr w:rsidR="00B23689" w:rsidRPr="00F5749F" w:rsidTr="00B23689">
                        <w:trPr>
                          <w:trHeight w:val="268"/>
                        </w:trPr>
                        <w:tc>
                          <w:tcPr>
                            <w:tcW w:w="5383" w:type="dxa"/>
                            <w:shd w:val="clear" w:color="auto" w:fill="0D0D0D" w:themeFill="text1" w:themeFillTint="F2"/>
                          </w:tcPr>
                          <w:p w:rsidR="00B23689" w:rsidRPr="00F5749F" w:rsidRDefault="00B23689" w:rsidP="00B23689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PRINCIPAIS ADVERTÊNCIAS</w:t>
                            </w:r>
                          </w:p>
                        </w:tc>
                      </w:tr>
                    </w:tbl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58" w:tblpY="19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23689" w:rsidRPr="00F5749F" w:rsidTr="00B2368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23689" w:rsidRPr="00F5749F" w:rsidRDefault="00B23689" w:rsidP="00B2368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38" w:tblpY="67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8529A" w:rsidRPr="00F5749F" w:rsidTr="0038529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8529A" w:rsidRPr="00F5749F" w:rsidRDefault="0038529A" w:rsidP="0038529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2436B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4A4" wp14:editId="758CE3A9">
                <wp:simplePos x="0" y="0"/>
                <wp:positionH relativeFrom="column">
                  <wp:posOffset>-775335</wp:posOffset>
                </wp:positionH>
                <wp:positionV relativeFrom="paragraph">
                  <wp:posOffset>1395095</wp:posOffset>
                </wp:positionV>
                <wp:extent cx="3457575" cy="28098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B23689" w:rsidRDefault="00B23689" w:rsidP="002436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 (ÁGUA), SODIUM LAURETH SULFATE (LAURILETERSULFATO DE SÓDIO), COCAMIDE DEA (DIETANOLAMINA COCAMIDA), COCAMIDOPROPYL BETAINE, GLYCOL DISTEARATE (DIESTEARATO DE ETILENOGLICOL), GUAR HYDROXYPROPYLTRIMONIUM CHLORIDE, PEG-7 GLYCERYL COCOATE, AMODIMETHICONE, C-11-15 PARETH-7, LAURETH-9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(POLIDOCANOL), GLYCERIN (GLICEROL), TRIDECETH-12, PARFUM, BUTHYLPHENYL METHYLPROPIONAL, HEXYL CINNAMAL (ESSÊNCIA), PEG-150 DISTEARATE, WHEY PROTEIN, PROPYLENE GLYCOL (PROPILENOGLICOL), RICINUS COMMUNIS SEED OIL, ROSE EXTRACT, GLYCYRRHIZA GLABRA RHIZOME/ROOT, CICHORIUM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INTYBUS LEAF EXTRACT, HYDROLYZED RHODOPHYCEA EXTRACT, PANTHENOL (DEXPANTENOL), BERTHOLLETIA EXCELSA SEED OIL,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MENTHOL (MENTOL)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BIOTIN 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BIOTIN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A)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CITRIC ACID 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ÁCIDO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CÍTRICO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HIAZOLINONE, METHYLCHLOROISOTHI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AZOLINONE, COFFEA ARABI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 SEED OIL, COCOS NUCIFERA OIL (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ÓLEO DE COCO</w:t>
                            </w:r>
                            <w:r w:rsidR="002436BF"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5B676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09.85pt;width:272.25pt;height:2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" stroked="f">
                <v:textbox>
                  <w:txbxContent>
                    <w:p w:rsidR="00CA1434" w:rsidRPr="00B23689" w:rsidRDefault="00B23689" w:rsidP="002436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 (ÁGUA), SODIUM LAURETH SULFATE (LAURILETERSULFATO DE SÓDIO), COCAMIDE DEA (DIETANOLAMINA COCAMIDA), COCAMIDOPROPYL BETAINE, GLYCOL DISTEARATE (DIESTEARATO DE ETILENOGLICOL), GUAR HYDROXYPROPYLTRIMONIUM CHLORIDE, PEG-7 GLYCERYL COCOATE, AMODIMETHICONE, C-11-15 PARETH-7, LAURETH-9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(POLIDOCANOL), GLYCERIN (GLICEROL), TRIDECETH-12, PARFUM, BUTHYLPHENYL METHYLPROPIONAL, HEXYL CINNAMAL (ESSÊNCIA), PEG-150 DISTEARATE, WHEY PROTEIN, PROPYLENE GLYCOL (PROPILENOGLICOL), RICINUS COMMUNIS SEED OIL, ROSE EXTRACT, GLYCYRRHIZA GLABRA RHIZOME/ROOT, CICHORIUM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INTYBUS LEAF EXTRACT, HYDROLYZED RHODOPHYCEA EXTRACT, PANTHENOL (DEXPANTENOL), BERTHOLLETIA EXCELSA SEED OIL,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MENTHOL (MENTOL)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BIOTIN 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BIOTIN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A)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CITRIC ACID 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ÁCIDO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CÍTRICO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HIAZOLINONE, METHYLCHLOROISOTHI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AZOLINONE, COFFEA ARABI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 SEED OIL, COCOS NUCIFERA OIL (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ÓLEO DE COCO</w:t>
                      </w:r>
                      <w:r w:rsidR="002436BF"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5B676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52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38615" wp14:editId="0FFBC0F4">
                <wp:simplePos x="0" y="0"/>
                <wp:positionH relativeFrom="column">
                  <wp:posOffset>-746760</wp:posOffset>
                </wp:positionH>
                <wp:positionV relativeFrom="paragraph">
                  <wp:posOffset>4559935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CA1434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Shampoo Bomba Soft Hair é indicado para ativar a microcirculação e a oxigenação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do couro cabeludo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promovendo crescimento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saudável.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Default="00CA1434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Bomba de vitaminas e proteínas que ajudam acelerar o crescimento saudável dos fios. Fortalece e trata o couro cabeludo. A junção dos ativos que compõem a linha bomba potencializam o crescimento saudável, evitando a quebra, fraqueza e ressecamento.</w:t>
                            </w:r>
                            <w:r w:rsidR="00AF6521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 Linha Bomba Explosão de Crescimento Soft Hair apresenta resultados a partir de 15 dias de uso. </w:t>
                            </w:r>
                          </w:p>
                          <w:p w:rsidR="00AF6521" w:rsidRPr="00CA1434" w:rsidRDefault="00AF6521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Shampoo Bomba Explosão de Crescimento é composto pelos princípios ativos: Semente de Café; D-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; Biotina;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Whey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Protéin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Óleo de Coco.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9A3460" w:rsidRDefault="009A3460" w:rsidP="009A3460">
                            <w:pP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quem quer acelerar o crescimento dos fios, para cabelos em processo de transição ou fios fracos e quebradiços.</w:t>
                            </w:r>
                            <w:r w:rsidR="00697F3A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O produto é indicado para todos os tipos de cabelo.</w:t>
                            </w:r>
                          </w:p>
                          <w:p w:rsidR="0038529A" w:rsidRPr="009A3460" w:rsidRDefault="0038529A" w:rsidP="009A3460">
                            <w:pP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8529A" w:rsidRDefault="00DD46DA" w:rsidP="0038529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529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</w:t>
                            </w:r>
                            <w:r w:rsidR="009C2C6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ilizar caso o couro cabeludo estiver 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irritado ou lesionado.</w:t>
                            </w:r>
                          </w:p>
                          <w:p w:rsidR="009A3460" w:rsidRDefault="00DD46DA" w:rsidP="009A346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9A3460" w:rsidRPr="009A3460" w:rsidRDefault="009A3460" w:rsidP="009A3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A3460" w:rsidRDefault="005B676E" w:rsidP="009A3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</w:pPr>
                            <w:r w:rsidRPr="00923A71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>Para melhores resultados, utilize a linha completa diariamente.</w:t>
                            </w:r>
                          </w:p>
                          <w:p w:rsidR="005B676E" w:rsidRPr="009A3460" w:rsidRDefault="005B676E" w:rsidP="009A3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D048B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9A3460" w:rsidRDefault="009A3460" w:rsidP="009A34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 usar o Shampoo Limpeza Bomba S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oft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H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air, aplique o produto nos cabelos úmidos, massageie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suavemente em movimentos circulares. Enxágue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abundantemente.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9A346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 necessário, repita o processo.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Utilize a Linha Bomba Explos</w:t>
                            </w:r>
                            <w:r w:rsidR="00AF652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ão de Crescimento Soft Hair completa para ter resultados. </w:t>
                            </w:r>
                            <w:r w:rsidR="000C5A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Não apresenta sobrecarga de aminoácidos e pode ser usado diariamente.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</w:t>
                            </w:r>
                            <w:r w:rsidR="009A346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9A346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</w:t>
                            </w:r>
                            <w:r w:rsidR="00DD46DA"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 Corporis Indústria de Cosméticos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CNPJ: 17</w:t>
                            </w:r>
                            <w:r w:rsidR="00D048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713</w:t>
                            </w:r>
                            <w:r w:rsidR="00D048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632/0001-03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Salomão, 34- Lagoinha.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Responsável Técnico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Lívia Rodrigues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392420" w:rsidRPr="003B6B52" w:rsidRDefault="00392420" w:rsidP="0039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208433-4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8pt;margin-top:359.0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CA1434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Shampoo Bomba Soft Hair é indicado para ativar a microcirculação e a oxigenação </w:t>
                      </w:r>
                      <w:r w:rsidRPr="00CA14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do couro cabeludo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A14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promovendo crescimento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A14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saudável.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Default="00CA1434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Bomba de vitaminas e proteínas que ajudam acelerar o crescimento saudável dos fios. Fortalece e trata o couro cabeludo. A junção dos ativos que compõem a linha bomba potencializam o crescimento saudável, evitando a quebra, fraqueza e ressecamento.</w:t>
                      </w:r>
                      <w:r w:rsidR="00AF6521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 Linha Bomba Explosão de Crescimento Soft Hair apresenta resultados a partir de 15 dias de uso. </w:t>
                      </w:r>
                    </w:p>
                    <w:p w:rsidR="00AF6521" w:rsidRPr="00CA1434" w:rsidRDefault="00AF6521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Shampoo Bomba Explosão de Crescimento é composto pelos princípios ativos: Semente de Café; D-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; Biotina;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Whey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Protéin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Óleo de Coco.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9A3460" w:rsidRDefault="009A3460" w:rsidP="009A3460">
                      <w:pPr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quem quer acelerar o crescimento dos fios, para cabelos em processo de transição ou fios fracos e quebradiços.</w:t>
                      </w:r>
                      <w:r w:rsidR="00697F3A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O produto é indicado para todos os tipos de cabelo.</w:t>
                      </w:r>
                    </w:p>
                    <w:p w:rsidR="0038529A" w:rsidRPr="009A3460" w:rsidRDefault="0038529A" w:rsidP="009A3460">
                      <w:pPr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DD46DA" w:rsidRPr="0038529A" w:rsidRDefault="00DD46DA" w:rsidP="0038529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8529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</w:t>
                      </w:r>
                      <w:r w:rsidR="009C2C6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ilizar caso o couro cabeludo estiver 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irritado ou lesionado.</w:t>
                      </w:r>
                    </w:p>
                    <w:p w:rsidR="009A3460" w:rsidRDefault="00DD46DA" w:rsidP="009A346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9A3460" w:rsidRPr="009A3460" w:rsidRDefault="009A3460" w:rsidP="009A3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9A3460" w:rsidRDefault="005B676E" w:rsidP="009A3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</w:pPr>
                      <w:r w:rsidRPr="00923A71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>Para melhores resultados, utilize a linha completa diariamente.</w:t>
                      </w:r>
                    </w:p>
                    <w:p w:rsidR="005B676E" w:rsidRPr="009A3460" w:rsidRDefault="005B676E" w:rsidP="009A3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D048B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9A3460" w:rsidRDefault="009A3460" w:rsidP="009A34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 usar o Shampoo Limpeza Bomba S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oft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H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air, aplique o produto nos cabelos úmidos, massageie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suavemente em movimentos circulares. Enxágue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abundantemente.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9A346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 necessário, repita o processo.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Utilize a Linha Bomba Explos</w:t>
                      </w:r>
                      <w:r w:rsidR="00AF652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ão de Crescimento Soft Hair completa para ter resultados. </w:t>
                      </w:r>
                      <w:r w:rsidR="000C5A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Não apresenta sobrecarga de aminoácidos e pode ser usado diariamente.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</w:t>
                      </w:r>
                      <w:r w:rsidR="009A346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Ú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</w:t>
                      </w:r>
                      <w:bookmarkStart w:id="1" w:name="_GoBack"/>
                      <w:bookmarkEnd w:id="1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9A346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</w:t>
                      </w:r>
                      <w:r w:rsidR="00DD46DA"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MB Corporis Indústria de Cosméticos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CNPJ: 17</w:t>
                      </w:r>
                      <w:r w:rsidR="00D048B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713</w:t>
                      </w:r>
                      <w:r w:rsidR="00D048B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632/0001-03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Nohme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Salomão, 34- Lagoinha.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Responsável Técnico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Lívia Rodrigues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CRF: 28002 </w:t>
                      </w:r>
                    </w:p>
                    <w:p w:rsidR="00392420" w:rsidRPr="003B6B52" w:rsidRDefault="00392420" w:rsidP="0039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 208433-4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6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6F8DA" wp14:editId="43A5ADF8">
                <wp:simplePos x="0" y="0"/>
                <wp:positionH relativeFrom="column">
                  <wp:posOffset>-756285</wp:posOffset>
                </wp:positionH>
                <wp:positionV relativeFrom="paragraph">
                  <wp:posOffset>785495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55pt;margin-top:61.8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CoIcSz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F0" w:rsidRDefault="00F91EF0" w:rsidP="00131465">
      <w:pPr>
        <w:spacing w:after="0" w:line="240" w:lineRule="auto"/>
      </w:pPr>
      <w:r>
        <w:separator/>
      </w:r>
    </w:p>
  </w:endnote>
  <w:endnote w:type="continuationSeparator" w:id="0">
    <w:p w:rsidR="00F91EF0" w:rsidRDefault="00F91EF0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F0" w:rsidRDefault="00F91EF0" w:rsidP="00131465">
      <w:pPr>
        <w:spacing w:after="0" w:line="240" w:lineRule="auto"/>
      </w:pPr>
      <w:r>
        <w:separator/>
      </w:r>
    </w:p>
  </w:footnote>
  <w:footnote w:type="continuationSeparator" w:id="0">
    <w:p w:rsidR="00F91EF0" w:rsidRDefault="00F91EF0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0C5AF0"/>
    <w:rsid w:val="00131465"/>
    <w:rsid w:val="0016051C"/>
    <w:rsid w:val="0020787A"/>
    <w:rsid w:val="002436BF"/>
    <w:rsid w:val="00255A8E"/>
    <w:rsid w:val="003001A9"/>
    <w:rsid w:val="0031069D"/>
    <w:rsid w:val="00345AFF"/>
    <w:rsid w:val="00356CCB"/>
    <w:rsid w:val="0036296A"/>
    <w:rsid w:val="00374B9E"/>
    <w:rsid w:val="0038529A"/>
    <w:rsid w:val="00387D72"/>
    <w:rsid w:val="00392420"/>
    <w:rsid w:val="003B5D50"/>
    <w:rsid w:val="003B6B52"/>
    <w:rsid w:val="003E740D"/>
    <w:rsid w:val="003F70AE"/>
    <w:rsid w:val="0043137D"/>
    <w:rsid w:val="004936E9"/>
    <w:rsid w:val="004C7E05"/>
    <w:rsid w:val="00501644"/>
    <w:rsid w:val="005B04EE"/>
    <w:rsid w:val="005B676E"/>
    <w:rsid w:val="005C3AF0"/>
    <w:rsid w:val="005F1729"/>
    <w:rsid w:val="00694BEE"/>
    <w:rsid w:val="00697F3A"/>
    <w:rsid w:val="006B0D88"/>
    <w:rsid w:val="00714FCB"/>
    <w:rsid w:val="00733A41"/>
    <w:rsid w:val="008E580D"/>
    <w:rsid w:val="00952479"/>
    <w:rsid w:val="009A3460"/>
    <w:rsid w:val="009A435A"/>
    <w:rsid w:val="009C2C67"/>
    <w:rsid w:val="009F40F8"/>
    <w:rsid w:val="00AF3220"/>
    <w:rsid w:val="00AF6521"/>
    <w:rsid w:val="00B23689"/>
    <w:rsid w:val="00B32B22"/>
    <w:rsid w:val="00B33EC1"/>
    <w:rsid w:val="00B3681B"/>
    <w:rsid w:val="00B941C1"/>
    <w:rsid w:val="00C84BD9"/>
    <w:rsid w:val="00CA1434"/>
    <w:rsid w:val="00CB5953"/>
    <w:rsid w:val="00D048B5"/>
    <w:rsid w:val="00D12F50"/>
    <w:rsid w:val="00DB3DAE"/>
    <w:rsid w:val="00DD46DA"/>
    <w:rsid w:val="00DD7DCC"/>
    <w:rsid w:val="00DE38FB"/>
    <w:rsid w:val="00E36C56"/>
    <w:rsid w:val="00EE509A"/>
    <w:rsid w:val="00F252D1"/>
    <w:rsid w:val="00F342B9"/>
    <w:rsid w:val="00F5749F"/>
    <w:rsid w:val="00F91EF0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TerminalLivia</cp:lastModifiedBy>
  <cp:revision>5</cp:revision>
  <dcterms:created xsi:type="dcterms:W3CDTF">2018-09-28T17:01:00Z</dcterms:created>
  <dcterms:modified xsi:type="dcterms:W3CDTF">2018-09-28T20:25:00Z</dcterms:modified>
</cp:coreProperties>
</file>