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47662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73.7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F55C4C" w:rsidP="0020787A">
            <w:pPr>
              <w:rPr>
                <w:rFonts w:ascii="Myriad Pro SemiExt" w:hAnsi="Myriad Pro SemiEx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B87B2" wp14:editId="0EB19DB8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154305</wp:posOffset>
                      </wp:positionV>
                      <wp:extent cx="3381375" cy="1266825"/>
                      <wp:effectExtent l="0" t="0" r="9525" b="952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51C" w:rsidRPr="00020E98" w:rsidRDefault="0016051C" w:rsidP="00F574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Myriad Pro SemiExt" w:hAnsi="Myriad Pro SemiExt" w:cs="MyriadPro-SemiboldIt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bookmarkStart w:id="0" w:name="_GoBack"/>
                                  <w:r w:rsidRPr="00020E98">
                                    <w:rPr>
                                      <w:rFonts w:ascii="Myriad Pro SemiExt" w:hAnsi="Myriad Pro SemiExt" w:cs="MyriadPro-SemiboldIt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NOME DE REGISTRO: </w:t>
                                  </w:r>
                                </w:p>
                                <w:p w:rsidR="0016051C" w:rsidRDefault="00030505" w:rsidP="004C7E05">
                                  <w:pPr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Shampoo Soft Hair </w:t>
                                  </w:r>
                                  <w:r w:rsidR="0016051C" w:rsidRPr="009F40F8"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  <w:lang w:val="en-US"/>
                                    </w:rPr>
                                    <w:br/>
                                    <w:t>Proc.: 25351.</w:t>
                                  </w:r>
                                  <w:r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  <w:lang w:val="en-US"/>
                                    </w:rPr>
                                    <w:t>235967/2004-93</w:t>
                                  </w:r>
                                  <w:r w:rsidR="00151BCD"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– </w:t>
                                  </w:r>
                                  <w:proofErr w:type="spellStart"/>
                                  <w:r w:rsidR="00151BCD"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  <w:lang w:val="en-US"/>
                                    </w:rPr>
                                    <w:t>Categoria</w:t>
                                  </w:r>
                                  <w:proofErr w:type="spellEnd"/>
                                  <w:r w:rsidR="00151BCD"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2</w:t>
                                  </w:r>
                                </w:p>
                                <w:p w:rsidR="00F55C4C" w:rsidRDefault="00F55C4C" w:rsidP="004C7E05">
                                  <w:pPr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</w:pPr>
                                  <w:r w:rsidRPr="00F55C4C"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  <w:t>Tonalidade</w:t>
                                  </w:r>
                                  <w:r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: </w:t>
                                  </w:r>
                                  <w:r w:rsidRPr="00F55C4C"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  <w:t>Cinza</w:t>
                                  </w:r>
                                  <w:r w:rsidR="0051422B"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  <w:t xml:space="preserve"> (80-100% dos fios brancos)</w:t>
                                  </w:r>
                                </w:p>
                                <w:p w:rsidR="0016051C" w:rsidRPr="004936E9" w:rsidRDefault="0016051C" w:rsidP="004936E9">
                                  <w:pPr>
                                    <w:pStyle w:val="SemEspaamento"/>
                                  </w:pPr>
                                  <w:r w:rsidRPr="004936E9">
                                    <w:rPr>
                                      <w:rFonts w:ascii="Myriad Pro SemiExt" w:hAnsi="Myriad Pro SemiExt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GRAMATURA: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gramStart"/>
                                  <w:r w:rsidR="00030505">
                                    <w:t>6</w:t>
                                  </w:r>
                                  <w:r>
                                    <w:t>0ml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:rsidR="0016051C" w:rsidRDefault="0016051C" w:rsidP="00F574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MyriadPro-Regular" w:hAnsi="MyriadPro-Regular" w:cs="MyriadPro-Regular"/>
                                    </w:rPr>
                                  </w:pPr>
                                </w:p>
                                <w:bookmarkEnd w:id="0"/>
                                <w:p w:rsidR="0016051C" w:rsidRPr="004C7E05" w:rsidRDefault="0016051C" w:rsidP="004C7E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MyriadPro-Bold" w:hAnsi="MyriadPro-Bold" w:cs="MyriadPro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6.6pt;margin-top:12.15pt;width:266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" stroked="f">
                      <v:textbox>
                        <w:txbxContent>
                          <w:p w:rsidR="0016051C" w:rsidRPr="00020E98" w:rsidRDefault="0016051C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1" w:name="_GoBack"/>
                            <w:r w:rsidRPr="00020E98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NOME DE REGISTRO: </w:t>
                            </w:r>
                          </w:p>
                          <w:p w:rsidR="0016051C" w:rsidRDefault="00030505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Shampoo Soft Hair </w:t>
                            </w:r>
                            <w:r w:rsidR="0016051C" w:rsidRPr="009F40F8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br/>
                              <w:t>Proc.: 25351.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235967/2004-93</w:t>
                            </w:r>
                            <w:r w:rsidR="00151BCD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="00151BCD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Categoria</w:t>
                            </w:r>
                            <w:proofErr w:type="spellEnd"/>
                            <w:r w:rsidR="00151BCD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2</w:t>
                            </w:r>
                          </w:p>
                          <w:p w:rsidR="00F55C4C" w:rsidRDefault="00F55C4C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F55C4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Tonalidade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F55C4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Cinza</w:t>
                            </w:r>
                            <w:r w:rsidR="0051422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(80-100% dos fios brancos)</w:t>
                            </w:r>
                          </w:p>
                          <w:p w:rsidR="0016051C" w:rsidRPr="004936E9" w:rsidRDefault="0016051C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030505">
                              <w:t>6</w:t>
                            </w:r>
                            <w:r>
                              <w:t>0ml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16051C" w:rsidRDefault="0016051C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bookmarkEnd w:id="1"/>
                          <w:p w:rsidR="0016051C" w:rsidRPr="004C7E05" w:rsidRDefault="0016051C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787A"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F5749F"/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68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20E98" w:rsidRPr="00F5749F" w:rsidTr="00020E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20E98" w:rsidRPr="00F5749F" w:rsidRDefault="00020E98" w:rsidP="00020E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020E98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F8211" wp14:editId="686DABA1">
                <wp:simplePos x="0" y="0"/>
                <wp:positionH relativeFrom="column">
                  <wp:posOffset>-775335</wp:posOffset>
                </wp:positionH>
                <wp:positionV relativeFrom="paragraph">
                  <wp:posOffset>1864995</wp:posOffset>
                </wp:positionV>
                <wp:extent cx="3381375" cy="22860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C" w:rsidRDefault="00030505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Shampoo Soft Hair </w:t>
                            </w:r>
                            <w:r w:rsidR="0051422B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– </w:t>
                            </w:r>
                            <w:proofErr w:type="spellStart"/>
                            <w:r w:rsidR="0051422B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Tonalidade</w:t>
                            </w:r>
                            <w:proofErr w:type="spellEnd"/>
                            <w:r w:rsidR="0051422B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51422B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Cinza</w:t>
                            </w:r>
                            <w:proofErr w:type="spellEnd"/>
                            <w:r w:rsidR="0051422B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030505" w:rsidRPr="0043137D" w:rsidRDefault="0016051C" w:rsidP="00030505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43137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Aqua (</w:t>
                            </w:r>
                            <w:r w:rsidRP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Água</w:t>
                            </w:r>
                            <w:r w:rsidRPr="0043137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Sodium Laureth-12, Propylene Glycol (</w:t>
                            </w:r>
                            <w:proofErr w:type="spellStart"/>
                            <w:r w:rsidR="00030505" w:rsidRP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Porpilenoglicol</w:t>
                            </w:r>
                            <w:proofErr w:type="spellEnd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Benzyl Alcohol, Quaternium-80, </w:t>
                            </w:r>
                            <w:proofErr w:type="spellStart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Hydroxyethylcelulose</w:t>
                            </w:r>
                            <w:proofErr w:type="spellEnd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, Polyqaternium-10, Citric Acids (</w:t>
                            </w:r>
                            <w:r w:rsidR="00030505" w:rsidRP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Ácido</w:t>
                            </w:r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30505" w:rsidRP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Cítrico</w:t>
                            </w:r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Phenoxyethanol</w:t>
                            </w:r>
                            <w:proofErr w:type="spellEnd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030505" w:rsidRP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Methylparaben</w:t>
                            </w:r>
                            <w:proofErr w:type="spellEnd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030505" w:rsidRP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Propylparaben</w:t>
                            </w:r>
                            <w:proofErr w:type="spellEnd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030505" w:rsidRP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Ethylparaben</w:t>
                            </w:r>
                            <w:proofErr w:type="spellEnd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030505" w:rsidRP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Butylparaben</w:t>
                            </w:r>
                            <w:proofErr w:type="spellEnd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Butilparabeno</w:t>
                            </w:r>
                            <w:proofErr w:type="spellEnd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Parfum</w:t>
                            </w:r>
                            <w:proofErr w:type="spellEnd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, Benzyl Salicylate, Hexyl </w:t>
                            </w:r>
                            <w:proofErr w:type="spellStart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Cinnamal</w:t>
                            </w:r>
                            <w:proofErr w:type="spellEnd"/>
                            <w:r w:rsidR="0003050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, Linalool,  CI 60730, CI 20470, CI 15540. </w:t>
                            </w:r>
                          </w:p>
                          <w:p w:rsidR="0016051C" w:rsidRPr="0043137D" w:rsidRDefault="0016051C" w:rsidP="0043137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05pt;margin-top:146.85pt;width:266.25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" stroked="f">
                <v:textbox>
                  <w:txbxContent>
                    <w:p w:rsidR="0016051C" w:rsidRDefault="00030505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Shampoo Soft Hair </w:t>
                      </w:r>
                      <w:r w:rsidR="0051422B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– </w:t>
                      </w:r>
                      <w:proofErr w:type="spellStart"/>
                      <w:r w:rsidR="0051422B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Tonalidade</w:t>
                      </w:r>
                      <w:proofErr w:type="spellEnd"/>
                      <w:r w:rsidR="0051422B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 w:rsidR="0051422B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Cinza</w:t>
                      </w:r>
                      <w:proofErr w:type="spellEnd"/>
                      <w:r w:rsidR="0051422B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030505" w:rsidRPr="0043137D" w:rsidRDefault="0016051C" w:rsidP="00030505">
                      <w:pPr>
                        <w:jc w:val="both"/>
                        <w:rPr>
                          <w:lang w:val="en-US"/>
                        </w:rPr>
                      </w:pPr>
                      <w:r w:rsidRPr="0043137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Aqua (</w:t>
                      </w:r>
                      <w:r w:rsidRP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Água</w:t>
                      </w:r>
                      <w:r w:rsidRPr="0043137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Sodium Laureth-12, Propylene Glycol (</w:t>
                      </w:r>
                      <w:proofErr w:type="spellStart"/>
                      <w:r w:rsidR="00030505" w:rsidRP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Porpilenoglicol</w:t>
                      </w:r>
                      <w:proofErr w:type="spellEnd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Benzyl Alcohol, Quaternium-80, </w:t>
                      </w:r>
                      <w:proofErr w:type="spellStart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Hydroxyethylcelulose</w:t>
                      </w:r>
                      <w:proofErr w:type="spellEnd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, Polyqaternium-10, Citric Acids (</w:t>
                      </w:r>
                      <w:r w:rsidR="00030505" w:rsidRP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Ácido</w:t>
                      </w:r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30505" w:rsidRP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Cítrico</w:t>
                      </w:r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Phenoxyethanol</w:t>
                      </w:r>
                      <w:proofErr w:type="spellEnd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="00030505" w:rsidRP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Methylparaben</w:t>
                      </w:r>
                      <w:proofErr w:type="spellEnd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="00030505" w:rsidRP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Propylparaben</w:t>
                      </w:r>
                      <w:proofErr w:type="spellEnd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="00030505" w:rsidRP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Ethylparaben</w:t>
                      </w:r>
                      <w:proofErr w:type="spellEnd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="00030505" w:rsidRP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Butylparaben</w:t>
                      </w:r>
                      <w:proofErr w:type="spellEnd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Butilparabeno</w:t>
                      </w:r>
                      <w:proofErr w:type="spellEnd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Parfum</w:t>
                      </w:r>
                      <w:proofErr w:type="spellEnd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, Benzyl Salicylate, Hexyl </w:t>
                      </w:r>
                      <w:proofErr w:type="spellStart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Cinnamal</w:t>
                      </w:r>
                      <w:proofErr w:type="spellEnd"/>
                      <w:r w:rsidR="0003050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, Linalool,  CI 60730, CI 20470, CI 15540. </w:t>
                      </w:r>
                    </w:p>
                    <w:p w:rsidR="0016051C" w:rsidRPr="0043137D" w:rsidRDefault="0016051C" w:rsidP="0043137D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E5D57" wp14:editId="01EF87F5">
                <wp:simplePos x="0" y="0"/>
                <wp:positionH relativeFrom="column">
                  <wp:posOffset>-775335</wp:posOffset>
                </wp:positionH>
                <wp:positionV relativeFrom="paragraph">
                  <wp:posOffset>4722495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16051C" w:rsidRPr="0043137D" w:rsidRDefault="00030505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 Shampoo Soft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80% - 100%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é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indicado para tonalizar e retirar </w:t>
                            </w:r>
                            <w:r w:rsidR="00C60DC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 tom amarelado dos fios, sendo ideal para cabelos brancos, grisalhos e louros, que apresentem </w:t>
                            </w:r>
                            <w:r w:rsidR="00E5009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0DC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80% à 100% dos fios brancos.</w:t>
                            </w:r>
                          </w:p>
                          <w:p w:rsidR="0016051C" w:rsidRDefault="001605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16051C" w:rsidRDefault="00C60DC6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funciona retirando o tom amarelado dos fios, conferindo brilho e proteção do branco ao cinza.</w:t>
                            </w:r>
                          </w:p>
                          <w:p w:rsidR="00C60DC6" w:rsidRDefault="00C60DC6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: A cor escura, própria do produto, observada no ato da aplicação, não interfere na coloração.</w:t>
                            </w:r>
                          </w:p>
                          <w:p w:rsidR="0016051C" w:rsidRDefault="001605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51422B" w:rsidRDefault="0051422B" w:rsidP="00514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1422B" w:rsidRPr="0051422B" w:rsidRDefault="0051422B" w:rsidP="00514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422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Quando se deseja </w:t>
                            </w:r>
                            <w:proofErr w:type="spellStart"/>
                            <w:r w:rsidRPr="0051422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desamarelar</w:t>
                            </w:r>
                            <w:proofErr w:type="spellEnd"/>
                            <w:r w:rsidRPr="0051422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tonalizar os fios.</w:t>
                            </w:r>
                          </w:p>
                          <w:p w:rsidR="0016051C" w:rsidRDefault="00C60DC6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6051C" w:rsidRDefault="0016051C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16051C" w:rsidRDefault="0051422B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Quando o couro cabeludo apresentar irritado ou lesionado.</w:t>
                            </w:r>
                            <w:r w:rsidRPr="007D0AB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Em caso de alergia de algum componente, não utilizar o produto.</w:t>
                            </w:r>
                            <w:r w:rsidRPr="00AE40AA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O produto não deverá ser utilizado acompanhado de outras colorações; não ser utilizado acompanhado de outras colorações; não ser utilizado com cremes/condicionadores que contenham corantes e/ou Hidróxido de Sódio; ser utilizado após processos químicos. Se algumas das advertências não forem observadas, ocasionará uma interferência na coloração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final dos cabelos. Não deverá ser utilizada a tonalidade errada de acordo com a quantidade de fios brancos</w:t>
                            </w:r>
                          </w:p>
                          <w:p w:rsidR="0051422B" w:rsidRDefault="0051422B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Default="001605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B33EC1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51422B" w:rsidRDefault="0051422B" w:rsidP="00514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</w:p>
                          <w:p w:rsidR="0051422B" w:rsidRPr="0051422B" w:rsidRDefault="0051422B" w:rsidP="00514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422B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Este produto não pode ser aplicado nos cílios e/ou sobrancelhas. Em caso de contato com os olhos, lavar com água em abundância. CUIDADO: Contém substâncias passíveis de causar irritação na pele de determinadas pessoas. Antes de usar, faça a prova do toque. Pode causar reação alérgica. Em caso de irritação e/ou sensibilização, suspenda o uso e procure orientação médica. Uso adulto. Uso profissional. Em caso de contato com os olhos lavar em água abundante. Produto sem </w:t>
                            </w:r>
                            <w:proofErr w:type="spellStart"/>
                            <w:r w:rsidRPr="0051422B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Pr="0051422B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. Produto contém essência (ver alergênicos na composição no início da bula). Produto livre de lactose ou substâncias derivadas do leite. Assim que for obtido o resultado esperado cessar o uso do produto até que surja uma nova necessidade. Esse produto não é de uso diário.</w:t>
                            </w:r>
                          </w:p>
                          <w:p w:rsidR="00C60DC6" w:rsidRDefault="00C60DC6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36296A" w:rsidRDefault="0016051C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16051C" w:rsidRDefault="0016051C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Este produto deve ser armazenado em local seco e fresco. Possui validade de 36 meses. Não utilizar após o seu vencimento. </w:t>
                            </w:r>
                            <w:r w:rsidR="00E81DC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Manter sempre fechado o produto após o uso, fora de exposição de luz e calor, em temperaturas altas.</w:t>
                            </w:r>
                          </w:p>
                          <w:p w:rsidR="00A639EC" w:rsidRDefault="00A639EC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Default="0016051C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833EE4" w:rsidRPr="0020787A" w:rsidRDefault="00833EE4" w:rsidP="00833EE4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051C" w:rsidRDefault="00FE24C8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PROVA DE</w:t>
                            </w:r>
                            <w:r w:rsidR="00A639EC"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 TOQUE: Aplique uma pequena quantidade do produto no antebraço ou atrás </w:t>
                            </w:r>
                            <w:proofErr w:type="gramStart"/>
                            <w:r w:rsidR="00A639EC"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da orelhas</w:t>
                            </w:r>
                            <w:proofErr w:type="gramEnd"/>
                            <w:r w:rsidR="00A639EC"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, retirando-o após 20 minutos e aguarde 24 hora, se nesse período surgir irritação na pele, fica provada a hipersensibilidade da pessoa ao produto, não devendo ser utilizado.</w:t>
                            </w:r>
                          </w:p>
                          <w:p w:rsidR="00A639EC" w:rsidRDefault="00A639EC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MODO DE USAR: Lave os cabelos, aplique parte do Shampoo Cinza (</w:t>
                            </w:r>
                            <w:r w:rsidRPr="00A639EC"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Pr="00A639EC"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 do conteúdo) sobre os cabelos úmidos. Massageie até conseguir espuma abundante, deixando agir durante 5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 15 minutos. Enxague muito bem os cabelos, repita o processo de duas a três vezes na semana até obter a cor desejada. </w:t>
                            </w:r>
                          </w:p>
                          <w:p w:rsidR="0016051C" w:rsidRDefault="0016051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Default="0016051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1729" w:rsidRDefault="005F1729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833EE4" w:rsidRPr="00B33EC1" w:rsidRDefault="00833EE4" w:rsidP="00833EE4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5F1729" w:rsidRPr="000930F8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5F1729" w:rsidRPr="00694BE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5F1729" w:rsidRPr="000930F8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51422B" w:rsidRPr="000930F8" w:rsidRDefault="0051422B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ndústria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 Comercio de C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osméticos Ltda.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CNPPJ: 22.043.780/0001-90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CRG: 02300116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Aut/</w:t>
                            </w:r>
                            <w:proofErr w:type="gram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proofErr w:type="gram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201236-1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051C" w:rsidRDefault="0016051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371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1GJgIAACkEAAAOAAAAZHJzL2Uyb0RvYy54bWysU8tu2zAQvBfoPxC815JfTSJYDlKnLgqk&#10;DyDpB6woyiJKclWStuR+fZaU4xr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" stroked="f">
                <v:textbox style="mso-next-textbox:#Caixa de Texto 2">
                  <w:txbxContent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16051C" w:rsidRPr="0043137D" w:rsidRDefault="00030505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 Shampoo Soft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80% - 100%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é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indicado para tonalizar e retirar </w:t>
                      </w:r>
                      <w:r w:rsidR="00C60DC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 tom amarelado dos fios, sendo ideal para cabelos brancos, grisalhos e louros, que apresentem </w:t>
                      </w:r>
                      <w:r w:rsidR="00E5009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60DC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80% à 100% dos fios brancos.</w:t>
                      </w:r>
                    </w:p>
                    <w:p w:rsidR="0016051C" w:rsidRDefault="001605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16051C" w:rsidRDefault="00C60DC6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funciona retirando o tom amarelado dos fios, conferindo brilho e proteção do branco ao cinza.</w:t>
                      </w:r>
                    </w:p>
                    <w:p w:rsidR="00C60DC6" w:rsidRDefault="00C60DC6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Obs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: A cor escura, própria do produto, observada no ato da aplicação, não interfere na coloração.</w:t>
                      </w:r>
                    </w:p>
                    <w:p w:rsidR="0016051C" w:rsidRDefault="001605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51422B" w:rsidRDefault="0051422B" w:rsidP="00514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1422B" w:rsidRPr="0051422B" w:rsidRDefault="0051422B" w:rsidP="00514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51422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Quando se deseja </w:t>
                      </w:r>
                      <w:proofErr w:type="spellStart"/>
                      <w:r w:rsidRPr="0051422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desamarelar</w:t>
                      </w:r>
                      <w:proofErr w:type="spellEnd"/>
                      <w:r w:rsidRPr="0051422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tonalizar os fios.</w:t>
                      </w:r>
                    </w:p>
                    <w:p w:rsidR="0016051C" w:rsidRDefault="00C60DC6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16051C" w:rsidRDefault="0016051C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16051C" w:rsidRDefault="0051422B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Quando o couro cabeludo apresentar irritado ou lesionado.</w:t>
                      </w:r>
                      <w:r w:rsidRPr="007D0AB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Em caso de alergia de algum componente, não utilizar o produto.</w:t>
                      </w:r>
                      <w:r w:rsidRPr="00AE40AA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O produto não deverá ser utilizado acompanhado de outras colorações; não ser utilizado acompanhado de outras colorações; não ser utilizado com cremes/condicionadores que contenham corantes e/ou Hidróxido de Sódio; ser utilizado após processos químicos. Se algumas das advertências não forem observadas, ocasionará uma interferência na coloração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final dos cabelos. Não deverá ser utilizada a tonalidade errada de acordo com a quantidade de fios brancos</w:t>
                      </w:r>
                    </w:p>
                    <w:p w:rsidR="0051422B" w:rsidRDefault="0051422B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Default="001605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B33EC1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?</w:t>
                      </w:r>
                    </w:p>
                    <w:p w:rsidR="0051422B" w:rsidRDefault="0051422B" w:rsidP="00514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</w:p>
                    <w:p w:rsidR="0051422B" w:rsidRPr="0051422B" w:rsidRDefault="0051422B" w:rsidP="00514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51422B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Este produto não pode ser aplicado nos cílios e/ou sobrancelhas. Em caso de contato com os olhos, lavar com água em abundância. CUIDADO: Contém substâncias passíveis de causar irritação na pele de determinadas pessoas. Antes de usar, faça a prova do toque. Pode causar reação alérgica. Em caso de irritação e/ou sensibilização, suspenda o uso e procure orientação médica. Uso adulto. Uso profissional. Em caso de contato com os olhos lavar em água abundante. Produto sem </w:t>
                      </w:r>
                      <w:proofErr w:type="spellStart"/>
                      <w:r w:rsidRPr="0051422B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 w:rsidRPr="0051422B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. Produto contém essência (ver alergênicos na composição no início da bula). Produto livre de lactose ou substâncias derivadas do leite. Assim que for obtido o resultado esperado cessar o uso do produto até que surja uma nova necessidade. Esse produto não é de uso diário.</w:t>
                      </w:r>
                    </w:p>
                    <w:p w:rsidR="00C60DC6" w:rsidRDefault="00C60DC6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36296A" w:rsidRDefault="0016051C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16051C" w:rsidRDefault="0016051C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Este produto deve ser armazenado em local seco e fresco. Possui validade de 36 meses. Não utilizar após o seu vencimento. </w:t>
                      </w:r>
                      <w:r w:rsidR="00E81DC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Manter sempre fechado o produto após o uso, fora de exposição de luz e calor, em temperaturas altas.</w:t>
                      </w:r>
                    </w:p>
                    <w:p w:rsidR="00A639EC" w:rsidRDefault="00A639EC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Default="0016051C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833EE4" w:rsidRPr="0020787A" w:rsidRDefault="00833EE4" w:rsidP="00833EE4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16051C" w:rsidRDefault="00FE24C8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PROVA DE</w:t>
                      </w:r>
                      <w:r w:rsidR="00A639EC"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 TOQUE: Aplique uma pequena quantidade do produto no antebraço ou atrás </w:t>
                      </w:r>
                      <w:proofErr w:type="gramStart"/>
                      <w:r w:rsidR="00A639EC"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da orelhas</w:t>
                      </w:r>
                      <w:proofErr w:type="gramEnd"/>
                      <w:r w:rsidR="00A639EC"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, retirando-o após 20 minutos e aguarde 24 hora, se nesse período surgir irritação na pele, fica provada a hipersensibilidade da pessoa ao produto, não devendo ser utilizado.</w:t>
                      </w:r>
                    </w:p>
                    <w:p w:rsidR="00A639EC" w:rsidRDefault="00A639EC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MODO DE USAR: Lave os cabelos, aplique parte do Shampoo Cinza (</w:t>
                      </w:r>
                      <w:r w:rsidRPr="00A639EC"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Pr="00A639EC"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 do conteúdo) sobre os cabelos úmidos. Massageie até conseguir espuma abundante, deixando agir durante 5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à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 15 minutos. Enxague muito bem os cabelos, repita o processo de duas a três vezes na semana até obter a cor desejada. </w:t>
                      </w:r>
                    </w:p>
                    <w:p w:rsidR="0016051C" w:rsidRDefault="0016051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Default="0016051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5F1729" w:rsidRDefault="005F1729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833EE4" w:rsidRPr="00B33EC1" w:rsidRDefault="00833EE4" w:rsidP="00833EE4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5F1729" w:rsidRPr="000930F8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5F1729" w:rsidRPr="00694BE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5F1729" w:rsidRPr="000930F8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51422B" w:rsidRPr="000930F8" w:rsidRDefault="0051422B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ndústria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e Comercio de C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osméticos Ltda.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CNPPJ: 22.043.780/0001-90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– Aparecida- Belo Horizonte.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Responsável Técnico: Hermes da Fonseca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CRG: 02300116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Aut/</w:t>
                      </w:r>
                      <w:proofErr w:type="gram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proofErr w:type="gram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201236-1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16051C" w:rsidRDefault="0016051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3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A1663" wp14:editId="4979B526">
                <wp:simplePos x="0" y="0"/>
                <wp:positionH relativeFrom="column">
                  <wp:posOffset>-708660</wp:posOffset>
                </wp:positionH>
                <wp:positionV relativeFrom="paragraph">
                  <wp:posOffset>1074420</wp:posOffset>
                </wp:positionV>
                <wp:extent cx="3381375" cy="37147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C" w:rsidRDefault="0016051C" w:rsidP="004C7E05">
                            <w:pPr>
                              <w:jc w:val="both"/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USO EXTERNO. USO ADULTO. MANTER FORA DO ALCANCE DE CRIANÇAS.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84.6pt;width:26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" stroked="f">
                <v:textbox>
                  <w:txbxContent>
                    <w:p w:rsidR="0016051C" w:rsidRDefault="0016051C" w:rsidP="004C7E05">
                      <w:pPr>
                        <w:jc w:val="both"/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USO EXTERNO. USO ADULTO. MANTER FORA DO ALCANCE DE CRIANÇAS.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1C" w:rsidRDefault="0016051C" w:rsidP="00131465">
      <w:pPr>
        <w:spacing w:after="0" w:line="240" w:lineRule="auto"/>
      </w:pPr>
      <w:r>
        <w:separator/>
      </w:r>
    </w:p>
  </w:endnote>
  <w:endnote w:type="continuationSeparator" w:id="0">
    <w:p w:rsidR="0016051C" w:rsidRDefault="0016051C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1C" w:rsidRDefault="001605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1C" w:rsidRDefault="0016051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1C" w:rsidRDefault="001605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1C" w:rsidRDefault="0016051C" w:rsidP="00131465">
      <w:pPr>
        <w:spacing w:after="0" w:line="240" w:lineRule="auto"/>
      </w:pPr>
      <w:r>
        <w:separator/>
      </w:r>
    </w:p>
  </w:footnote>
  <w:footnote w:type="continuationSeparator" w:id="0">
    <w:p w:rsidR="0016051C" w:rsidRDefault="0016051C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1C" w:rsidRDefault="001605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1C" w:rsidRDefault="001605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1C" w:rsidRDefault="001605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0505"/>
    <w:rsid w:val="000930F8"/>
    <w:rsid w:val="00131465"/>
    <w:rsid w:val="00151BCD"/>
    <w:rsid w:val="0016051C"/>
    <w:rsid w:val="0020787A"/>
    <w:rsid w:val="00255A8E"/>
    <w:rsid w:val="0031069D"/>
    <w:rsid w:val="0036296A"/>
    <w:rsid w:val="003B6B52"/>
    <w:rsid w:val="003E740D"/>
    <w:rsid w:val="0043137D"/>
    <w:rsid w:val="004936E9"/>
    <w:rsid w:val="004C7E05"/>
    <w:rsid w:val="00501644"/>
    <w:rsid w:val="0051422B"/>
    <w:rsid w:val="005B04EE"/>
    <w:rsid w:val="005F1729"/>
    <w:rsid w:val="00694BEE"/>
    <w:rsid w:val="006B0D88"/>
    <w:rsid w:val="00733A41"/>
    <w:rsid w:val="00833EE4"/>
    <w:rsid w:val="008E580D"/>
    <w:rsid w:val="00952479"/>
    <w:rsid w:val="009A435A"/>
    <w:rsid w:val="009F40F8"/>
    <w:rsid w:val="00A639EC"/>
    <w:rsid w:val="00AF3220"/>
    <w:rsid w:val="00B32B22"/>
    <w:rsid w:val="00B33EC1"/>
    <w:rsid w:val="00C60DC6"/>
    <w:rsid w:val="00C84BD9"/>
    <w:rsid w:val="00D12F50"/>
    <w:rsid w:val="00DE38FB"/>
    <w:rsid w:val="00E36C56"/>
    <w:rsid w:val="00E5009C"/>
    <w:rsid w:val="00E81DC8"/>
    <w:rsid w:val="00EE509A"/>
    <w:rsid w:val="00F342B9"/>
    <w:rsid w:val="00F55C4C"/>
    <w:rsid w:val="00F5749F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Qualidade</cp:lastModifiedBy>
  <cp:revision>9</cp:revision>
  <dcterms:created xsi:type="dcterms:W3CDTF">2018-02-26T15:21:00Z</dcterms:created>
  <dcterms:modified xsi:type="dcterms:W3CDTF">2018-02-28T12:08:00Z</dcterms:modified>
</cp:coreProperties>
</file>