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AC54F2" w:rsidRDefault="00AC54F2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C54F2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ÓLEO DE RÍCINO SOFT HAIR</w:t>
                            </w:r>
                          </w:p>
                          <w:p w:rsidR="00DD46DA" w:rsidRPr="00CA1434" w:rsidRDefault="00DD46DA" w:rsidP="001F7B73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5D218B" w:rsidRPr="005D218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25351.633530/2018-17   </w:t>
                            </w:r>
                            <w:r w:rsidR="003246D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E08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24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E0834">
                              <w:t>50ml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AC54F2" w:rsidRDefault="00AC54F2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C54F2">
                        <w:rPr>
                          <w:rFonts w:ascii="Myriad Pro" w:hAnsi="Myriad Pro"/>
                          <w:sz w:val="18"/>
                          <w:szCs w:val="18"/>
                        </w:rPr>
                        <w:t>ÓLEO DE RÍCINO SOFT HAIR</w:t>
                      </w:r>
                    </w:p>
                    <w:p w:rsidR="00DD46DA" w:rsidRPr="00CA1434" w:rsidRDefault="00DD46DA" w:rsidP="001F7B73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5D218B" w:rsidRPr="005D218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25351.633530/2018-17   </w:t>
                      </w:r>
                      <w:r w:rsidR="003246DD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E08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24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E0834">
                        <w:t>50ml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412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D218B" w:rsidRPr="00F5749F" w:rsidTr="005D218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D218B" w:rsidRPr="00F5749F" w:rsidRDefault="005D218B" w:rsidP="005D218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5D218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7C9FC" wp14:editId="629C986B">
                <wp:simplePos x="0" y="0"/>
                <wp:positionH relativeFrom="column">
                  <wp:posOffset>-708660</wp:posOffset>
                </wp:positionH>
                <wp:positionV relativeFrom="paragraph">
                  <wp:posOffset>2938145</wp:posOffset>
                </wp:positionV>
                <wp:extent cx="3381375" cy="42957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AC54F2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Óleo de rícino para </w:t>
                            </w:r>
                            <w:r w:rsidR="009144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umectação e </w:t>
                            </w:r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crescimento acelerado dos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6B5BF6" w:rsidRPr="006B5BF6" w:rsidRDefault="00AC54F2" w:rsidP="006B5B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Nutrir e fortalecer a f</w:t>
                            </w:r>
                            <w:r w:rsidR="009144B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ibra capilar, o Óleo de Rícino S</w:t>
                            </w:r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 w:rsidR="009144B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44B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estimula o</w:t>
                            </w:r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crescimento acelerado dos fios de forma saudável.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AC54F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C54F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Pode ser usado para umectação noturna. Para tratamento, utiliz</w:t>
                            </w:r>
                            <w:r w:rsidR="009144B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ar junto</w:t>
                            </w:r>
                            <w:r w:rsidRPr="00AC54F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 a Máscara Misturinha Potente Soft </w:t>
                            </w:r>
                            <w:proofErr w:type="spellStart"/>
                            <w:r w:rsidRPr="00AC54F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6B5BF6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B5BF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6B5BF6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Umectação dos fios com </w:t>
                            </w:r>
                            <w:r w:rsidRP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óleo </w:t>
                            </w:r>
                            <w:r w:rsid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9144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vegetal</w:t>
                            </w:r>
                            <w:r w:rsidR="001F7B73" w:rsidRPr="001F7B7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144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Free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</w:t>
                            </w:r>
                            <w:r w:rsidR="00CE0834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fresco. Possui validade de 24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meses. Não utilizar após o seu vencimento. Manter sempre fechado o produto após o uso, fora</w:t>
                            </w:r>
                            <w:r w:rsidR="009144B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9144B6" w:rsidRDefault="009144B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4B6" w:rsidRDefault="009144B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4B6" w:rsidRDefault="009144B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4B6" w:rsidRDefault="009144B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144B6" w:rsidRDefault="009144B6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D218B" w:rsidRDefault="005D218B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AC54F2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Pode ser usado para umectação, </w:t>
                            </w:r>
                            <w:proofErr w:type="spellStart"/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ou junto de máscaras e cremes para tratamento. Para tratamento indicamos o uso de 5 à 10 gotas. Para umectação e </w:t>
                            </w:r>
                            <w:proofErr w:type="spellStart"/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fitagem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 produto pode ser aplicado diretamente no couro cabeludo com massagens circulares para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ativar a microcirculação e acele</w:t>
                            </w:r>
                            <w:r w:rsidRPr="00AC54F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rar o crescimento dos fios.</w:t>
                            </w:r>
                            <w:r w:rsidR="00EE6006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600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9144B6" w:rsidRDefault="00DD46DA" w:rsidP="009144B6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4B6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com. De cosméticos 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 Aparecida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CE0834" w:rsidRDefault="00CE0834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0834" w:rsidRPr="002F52F8" w:rsidRDefault="00CE0834" w:rsidP="00CE08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8pt;margin-top:231.35pt;width:266.25pt;height:3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AC54F2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Óleo de rícino para </w:t>
                      </w:r>
                      <w:r w:rsidR="009144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umectação e </w:t>
                      </w:r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crescimento acelerado dos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6B5BF6" w:rsidRPr="006B5BF6" w:rsidRDefault="00AC54F2" w:rsidP="006B5B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Nutrir e fortalecer a f</w:t>
                      </w:r>
                      <w:r w:rsidR="009144B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ibra capilar, o Óleo de Rícino S</w:t>
                      </w:r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 w:rsidR="009144B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144B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estimula o</w:t>
                      </w:r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crescimento acelerado dos fios de forma saudável.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AC54F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C54F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Pode ser usado para umectação noturna. Para tratamento, utiliz</w:t>
                      </w:r>
                      <w:r w:rsidR="009144B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ar junto</w:t>
                      </w:r>
                      <w:r w:rsidRPr="00AC54F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 a Máscara Misturinha Potente Soft </w:t>
                      </w:r>
                      <w:proofErr w:type="spellStart"/>
                      <w:r w:rsidRPr="00AC54F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AC54F2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6B5BF6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6B5BF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6B5BF6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Umectação dos fios com </w:t>
                      </w:r>
                      <w:r w:rsidRP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óleo </w:t>
                      </w:r>
                      <w:r w:rsid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100% </w:t>
                      </w:r>
                      <w:r w:rsidR="009144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vegetal</w:t>
                      </w:r>
                      <w:r w:rsidR="001F7B73" w:rsidRPr="001F7B7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144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Free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</w:t>
                      </w:r>
                      <w:r w:rsidR="00CE0834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fresco. Possui validade de 24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meses. Não utilizar após o seu vencimento. Manter sempre fechado o produto após o uso, fora</w:t>
                      </w:r>
                      <w:r w:rsidR="009144B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9144B6" w:rsidRDefault="009144B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144B6" w:rsidRDefault="009144B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144B6" w:rsidRDefault="009144B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144B6" w:rsidRDefault="009144B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9144B6" w:rsidRDefault="009144B6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bookmarkEnd w:id="1"/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5D218B" w:rsidRDefault="005D218B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AC54F2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Pode ser usado para umectação, </w:t>
                      </w:r>
                      <w:proofErr w:type="spellStart"/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ou junto de máscaras e cremes para tratamento. Para tratamento indicamos o uso de 5 à 10 gotas. Para umectação e </w:t>
                      </w:r>
                      <w:proofErr w:type="spellStart"/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fitagem</w:t>
                      </w:r>
                      <w:proofErr w:type="spellEnd"/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 produto pode ser aplicado diretamente no couro cabeludo com massagens circulares para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ativar a microcirculação e acele</w:t>
                      </w:r>
                      <w:r w:rsidRPr="00AC54F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rar o crescimento dos fios.</w:t>
                      </w:r>
                      <w:r w:rsidR="00EE6006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EE600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9144B6" w:rsidRDefault="00DD46DA" w:rsidP="009144B6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9144B6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com. De cosméticos 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. Aparecida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CE0834" w:rsidRDefault="00CE0834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E0834" w:rsidRPr="002F52F8" w:rsidRDefault="00CE0834" w:rsidP="00CE08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3DA65" wp14:editId="1FCE2E02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107632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F2" w:rsidRPr="00AC54F2" w:rsidRDefault="00AC54F2" w:rsidP="00AC54F2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54F2"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  <w:t>ÓLEO DE RÍCINO SOFT HAIR</w:t>
                            </w:r>
                          </w:p>
                          <w:p w:rsidR="00CA1434" w:rsidRPr="00AC54F2" w:rsidRDefault="00AC54F2" w:rsidP="00CE083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Ricinus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Communis</w:t>
                            </w:r>
                            <w:proofErr w:type="spellEnd"/>
                            <w:r w:rsidRPr="00AC54F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Seed 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20.35pt;width:276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" stroked="f">
                <v:textbox>
                  <w:txbxContent>
                    <w:p w:rsidR="00AC54F2" w:rsidRPr="00AC54F2" w:rsidRDefault="00AC54F2" w:rsidP="00AC54F2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r w:rsidRPr="00AC54F2"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  <w:t>ÓLEO DE RÍCINO SOFT HAIR</w:t>
                      </w:r>
                    </w:p>
                    <w:p w:rsidR="00CA1434" w:rsidRPr="00AC54F2" w:rsidRDefault="00AC54F2" w:rsidP="00CE0834">
                      <w:pPr>
                        <w:rPr>
                          <w:rFonts w:ascii="Myriad Pro" w:hAnsi="Myriad Pro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Ricinus</w:t>
                      </w:r>
                      <w:proofErr w:type="spellEnd"/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Communis</w:t>
                      </w:r>
                      <w:proofErr w:type="spellEnd"/>
                      <w:r w:rsidRPr="00AC54F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Seed Oil.</w:t>
                      </w:r>
                    </w:p>
                  </w:txbxContent>
                </v:textbox>
              </v:shape>
            </w:pict>
          </mc:Fallback>
        </mc:AlternateContent>
      </w:r>
      <w:r w:rsidR="004968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3FD11" wp14:editId="508065B8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90525"/>
                <wp:effectExtent l="0" t="0" r="9525" b="952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NJgIAACg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E71CF"/>
    <w:rsid w:val="001F526F"/>
    <w:rsid w:val="001F7B73"/>
    <w:rsid w:val="0020787A"/>
    <w:rsid w:val="00255A8E"/>
    <w:rsid w:val="002F52F8"/>
    <w:rsid w:val="003001A9"/>
    <w:rsid w:val="0031069D"/>
    <w:rsid w:val="003246D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363AC"/>
    <w:rsid w:val="005B04EE"/>
    <w:rsid w:val="005C3AF0"/>
    <w:rsid w:val="005D218B"/>
    <w:rsid w:val="005E7763"/>
    <w:rsid w:val="005F1729"/>
    <w:rsid w:val="00630BFD"/>
    <w:rsid w:val="00694BEE"/>
    <w:rsid w:val="006B0D88"/>
    <w:rsid w:val="006B5BF6"/>
    <w:rsid w:val="00714FCB"/>
    <w:rsid w:val="00733A41"/>
    <w:rsid w:val="008B13D5"/>
    <w:rsid w:val="008B4E3B"/>
    <w:rsid w:val="008E580D"/>
    <w:rsid w:val="008E731D"/>
    <w:rsid w:val="009144B6"/>
    <w:rsid w:val="0093730B"/>
    <w:rsid w:val="00952479"/>
    <w:rsid w:val="009A435A"/>
    <w:rsid w:val="009C2609"/>
    <w:rsid w:val="009F40F8"/>
    <w:rsid w:val="00AC54F2"/>
    <w:rsid w:val="00AF3220"/>
    <w:rsid w:val="00B32B22"/>
    <w:rsid w:val="00B33EC1"/>
    <w:rsid w:val="00B3681B"/>
    <w:rsid w:val="00C84BD9"/>
    <w:rsid w:val="00CA1434"/>
    <w:rsid w:val="00CB5953"/>
    <w:rsid w:val="00CE0834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EE6006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2019-03-22T13:42:00Z</dcterms:created>
  <dcterms:modified xsi:type="dcterms:W3CDTF">2019-03-22T13:42:00Z</dcterms:modified>
</cp:coreProperties>
</file>